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54A" w:rsidRDefault="001C754A" w:rsidP="001C754A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Консультация для родителей</w:t>
      </w:r>
    </w:p>
    <w:p w:rsidR="001C754A" w:rsidRDefault="001C754A" w:rsidP="001C754A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«Готовим руку дошкольника к письму»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  <w:t>Среди разнообразных заданий, направленных на подготовку руки ребенка к письму, наиболее эффективными считают: упражнения на укрепление мышц руки</w:t>
      </w:r>
    </w:p>
    <w:p w:rsidR="001C754A" w:rsidRDefault="001C754A" w:rsidP="001C754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>Упражнения на укрепление мышц руки</w:t>
      </w:r>
    </w:p>
    <w:p w:rsidR="001C754A" w:rsidRDefault="001C754A" w:rsidP="001C754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Упражнения с мелким материалом</w:t>
      </w:r>
      <w:r>
        <w:rPr>
          <w:i/>
          <w:iCs/>
          <w:color w:val="000000"/>
          <w:sz w:val="28"/>
          <w:szCs w:val="28"/>
        </w:rPr>
        <w:t>.</w:t>
      </w:r>
    </w:p>
    <w:p w:rsidR="001C754A" w:rsidRDefault="001C754A" w:rsidP="001C754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Можно во время занятий с ребенком нанизывать бусы, застёгивать и расстёгивать пуговицы, кнопки, крючочки, завязывать и развязывать ленточки; перекладывать тремя пальцами, которыми держат ручку во время письма, мелкие игрушки; работать с пипеткой и стаканчиком (выбирать и наливать воду), плести из ниток (например, закладки) и так далее.</w:t>
      </w:r>
    </w:p>
    <w:p w:rsidR="001C754A" w:rsidRDefault="001C754A" w:rsidP="001C754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Различные виды продуктивной деятельности</w:t>
      </w:r>
      <w:r>
        <w:rPr>
          <w:color w:val="000000"/>
          <w:sz w:val="28"/>
          <w:szCs w:val="28"/>
        </w:rPr>
        <w:t>: лепка, рисование, аппликация, вырезание по контуру фигурок из бумаги, вышивание. Помимо хорошей тренировки руки, рисование даёт ощущение «творца», является ключом к эмоциональному пониманию искусства.</w:t>
      </w:r>
    </w:p>
    <w:p w:rsidR="001C754A" w:rsidRDefault="001C754A" w:rsidP="001C754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Закрашивание</w:t>
      </w:r>
    </w:p>
    <w:p w:rsidR="001C754A" w:rsidRDefault="001C754A" w:rsidP="001C754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Это достаточно приятное занятие бывает сначала детям в тягость, но в дальнейшем они выполняют его с удовольствием.</w:t>
      </w:r>
    </w:p>
    <w:p w:rsidR="001C754A" w:rsidRDefault="001C754A" w:rsidP="001C754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Условие задания: закрашивать надо только цветными карандашами, не выходить за пределы контура рисунка, делать закрашивание сплошным, без полос, можно изменять нажим одного карандаша и закрасить рисунок тремя тонами – совсем светлым, более густым и очень густым.</w:t>
      </w:r>
    </w:p>
    <w:p w:rsidR="001C754A" w:rsidRDefault="001C754A" w:rsidP="001C754A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Штриховка - э</w:t>
      </w:r>
      <w:r>
        <w:rPr>
          <w:color w:val="000000"/>
          <w:sz w:val="28"/>
          <w:szCs w:val="28"/>
        </w:rPr>
        <w:t>та работа достаточно трудная, но очень полезная для развития мелкой моторики, однако у детей это занятие не вызывает интереса.</w:t>
      </w:r>
    </w:p>
    <w:p w:rsidR="001C754A" w:rsidRDefault="001C754A" w:rsidP="001C754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того, чтобы интерес ребёнка не угасал, можно включать игровые моменты, например: «Наступила ночь. Надо поскорее закрасить небо, закрыть окна в домике.</w:t>
      </w:r>
    </w:p>
    <w:p w:rsidR="001C754A" w:rsidRDefault="001C754A" w:rsidP="001C754A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Срисовывание различных графических образов.</w:t>
      </w:r>
    </w:p>
    <w:p w:rsidR="001C754A" w:rsidRDefault="001C754A" w:rsidP="001C754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выполнении подобных упражнений необходимо обратить внимание детей на клетку: дети узнают, что клетка делится на четыре части, что у неё есть середина, углы, верхняя, нижняя, правая и левая стороны. Срисовывая, дети должны точно срисовать детали картинки.</w:t>
      </w:r>
    </w:p>
    <w:p w:rsidR="001C754A" w:rsidRDefault="001C754A" w:rsidP="001C754A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Выполнение пальчиковой гимнастики.</w:t>
      </w:r>
      <w:r>
        <w:rPr>
          <w:i/>
          <w:i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По мнению ученых, пальчиковая гимнастика активизирует работу речевых зон в коре головного мозга.</w:t>
      </w:r>
    </w:p>
    <w:p w:rsidR="001C754A" w:rsidRDefault="001C754A" w:rsidP="001C754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Увлекательные задания, сопровождающиеся с ритмом приговорки, готовят руку ребёнка к письму, развивают его память, внимание, зрительно-пространственное восприятие, воображение, наблюдательность, что в свою очередь способствует развитию речи. Предлагаем Вам несколько вариантов пальчиковой гимнастики.</w:t>
      </w:r>
    </w:p>
    <w:p w:rsidR="001C754A" w:rsidRDefault="001C754A" w:rsidP="001C754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>«Кошка</w:t>
      </w:r>
      <w:r>
        <w:rPr>
          <w:color w:val="000000"/>
          <w:sz w:val="28"/>
          <w:szCs w:val="28"/>
          <w:u w:val="single"/>
        </w:rPr>
        <w:t>».</w:t>
      </w:r>
      <w:r>
        <w:rPr>
          <w:color w:val="000000"/>
          <w:sz w:val="28"/>
          <w:szCs w:val="28"/>
        </w:rPr>
        <w:t> Расслабленными пальцами одной руки погладить ладонь другой руки.</w:t>
      </w:r>
    </w:p>
    <w:p w:rsidR="001C754A" w:rsidRDefault="001C754A" w:rsidP="001C754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Шубка мягкая у кошки,</w:t>
      </w:r>
      <w:r>
        <w:rPr>
          <w:color w:val="000000"/>
          <w:sz w:val="28"/>
          <w:szCs w:val="28"/>
        </w:rPr>
        <w:br/>
        <w:t>Ты погладь ее немножко.</w:t>
      </w:r>
    </w:p>
    <w:p w:rsidR="001C754A" w:rsidRDefault="001C754A" w:rsidP="001C754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>«Веер»</w:t>
      </w:r>
      <w:r>
        <w:rPr>
          <w:color w:val="000000"/>
          <w:sz w:val="28"/>
          <w:szCs w:val="28"/>
          <w:u w:val="single"/>
        </w:rPr>
        <w:t>. </w:t>
      </w:r>
      <w:r>
        <w:rPr>
          <w:color w:val="000000"/>
          <w:sz w:val="28"/>
          <w:szCs w:val="28"/>
        </w:rPr>
        <w:t>Расслабить руки от локтя, раскрыть пальцы и «обмахивать» ими лицо, как веером.</w:t>
      </w:r>
    </w:p>
    <w:p w:rsidR="001C754A" w:rsidRDefault="001C754A" w:rsidP="001C754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Мы купили новый веер,</w:t>
      </w:r>
      <w:r>
        <w:rPr>
          <w:color w:val="000000"/>
          <w:sz w:val="28"/>
          <w:szCs w:val="28"/>
        </w:rPr>
        <w:br/>
        <w:t>Он работает, как ветер.</w:t>
      </w:r>
    </w:p>
    <w:p w:rsidR="001C754A" w:rsidRDefault="001C754A" w:rsidP="001C754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>«Щелчки».</w:t>
      </w:r>
      <w:r>
        <w:rPr>
          <w:color w:val="000000"/>
          <w:sz w:val="28"/>
          <w:szCs w:val="28"/>
          <w:u w:val="single"/>
        </w:rPr>
        <w:t> </w:t>
      </w:r>
      <w:r>
        <w:rPr>
          <w:color w:val="000000"/>
          <w:sz w:val="28"/>
          <w:szCs w:val="28"/>
        </w:rPr>
        <w:t>Прижимать поочередно кончик каждого пальца к большому и произвести щелчок.</w:t>
      </w:r>
    </w:p>
    <w:p w:rsidR="001C754A" w:rsidRDefault="001C754A" w:rsidP="001C754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 щелчок, два щелчок.</w:t>
      </w:r>
      <w:r>
        <w:rPr>
          <w:color w:val="000000"/>
          <w:sz w:val="28"/>
          <w:szCs w:val="28"/>
        </w:rPr>
        <w:br/>
        <w:t>Каждый пальчик прыгнуть смог.</w:t>
      </w:r>
    </w:p>
    <w:p w:rsidR="001C754A" w:rsidRDefault="001C754A" w:rsidP="001C754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Когда пишем, соблюдаем следующие</w:t>
      </w:r>
      <w:r>
        <w:rPr>
          <w:b/>
          <w:bCs/>
          <w:color w:val="000000"/>
          <w:sz w:val="28"/>
          <w:szCs w:val="28"/>
        </w:rPr>
        <w:t> правила</w:t>
      </w:r>
      <w:r>
        <w:rPr>
          <w:color w:val="000000"/>
          <w:sz w:val="28"/>
          <w:szCs w:val="28"/>
        </w:rPr>
        <w:t>:</w:t>
      </w:r>
    </w:p>
    <w:p w:rsidR="001C754A" w:rsidRDefault="001C754A" w:rsidP="001C754A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Стол, за которым ребёнок будет делать уроки, подобран по росту ребёнка;</w:t>
      </w:r>
    </w:p>
    <w:p w:rsidR="001C754A" w:rsidRDefault="001C754A" w:rsidP="001C754A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Свет при письме падает слева;</w:t>
      </w:r>
    </w:p>
    <w:p w:rsidR="001C754A" w:rsidRDefault="001C754A" w:rsidP="001C754A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Сидим прямо; голову чуть наклонив вперед, спину держать прямо;</w:t>
      </w:r>
    </w:p>
    <w:p w:rsidR="001C754A" w:rsidRDefault="001C754A" w:rsidP="001C754A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Ноги вместе;</w:t>
      </w:r>
    </w:p>
    <w:p w:rsidR="001C754A" w:rsidRDefault="001C754A" w:rsidP="001C754A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Между грудью и столом расстояние 1,5-2 см; ребёнку не следует опираться грудью на стол;</w:t>
      </w:r>
    </w:p>
    <w:p w:rsidR="001C754A" w:rsidRDefault="001C754A" w:rsidP="001C754A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расстояние от глаз до тетради или альбома 25 см.;</w:t>
      </w:r>
    </w:p>
    <w:p w:rsidR="001C754A" w:rsidRDefault="001C754A" w:rsidP="001C754A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тетрадь, или альбом должны лежать на столе с наклоном влево, тетрадь расположена под углом 30 градусов. Если тетрадь расположена по-другому, ребёнку придётся поворачивать туловище и сильно наклонять голову;</w:t>
      </w:r>
    </w:p>
    <w:p w:rsidR="001C754A" w:rsidRDefault="001C754A" w:rsidP="001C754A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Нижний левый угол листа, на котором пишет ребёнок, должен соответствовать середине груди;</w:t>
      </w:r>
    </w:p>
    <w:p w:rsidR="001C754A" w:rsidRDefault="001C754A" w:rsidP="001C754A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Оба локтя лежат на столе.</w:t>
      </w:r>
    </w:p>
    <w:p w:rsidR="001C754A" w:rsidRDefault="001C754A" w:rsidP="001C754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Можно заучить маленький стишок и повторять каждый раз перед началом письма (помогает вспомнить правила посадки и уберегает от искривления позвоночника):</w:t>
      </w:r>
    </w:p>
    <w:p w:rsidR="001C754A" w:rsidRDefault="001C754A" w:rsidP="001C754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Сели прямо, ноги вместе,</w:t>
      </w:r>
      <w:r>
        <w:rPr>
          <w:b/>
          <w:bCs/>
          <w:color w:val="000000"/>
          <w:sz w:val="28"/>
          <w:szCs w:val="28"/>
        </w:rPr>
        <w:br/>
        <w:t>Под наклон возьмём тетрадь.</w:t>
      </w:r>
      <w:r>
        <w:rPr>
          <w:b/>
          <w:bCs/>
          <w:color w:val="000000"/>
          <w:sz w:val="28"/>
          <w:szCs w:val="28"/>
        </w:rPr>
        <w:br/>
        <w:t>Левая рука на месте,</w:t>
      </w:r>
      <w:r>
        <w:rPr>
          <w:b/>
          <w:bCs/>
          <w:color w:val="000000"/>
          <w:sz w:val="28"/>
          <w:szCs w:val="28"/>
        </w:rPr>
        <w:br/>
        <w:t>Правая рука на месте,</w:t>
      </w:r>
      <w:r>
        <w:rPr>
          <w:b/>
          <w:bCs/>
          <w:color w:val="000000"/>
          <w:sz w:val="28"/>
          <w:szCs w:val="28"/>
        </w:rPr>
        <w:br/>
        <w:t>Можно начинать писать.</w:t>
      </w:r>
    </w:p>
    <w:p w:rsidR="001C754A" w:rsidRDefault="001C754A" w:rsidP="001C754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1C754A" w:rsidRDefault="001C754A" w:rsidP="001C754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Что важно знать, если у Вас растёт ребёнок леворукий:</w:t>
      </w:r>
    </w:p>
    <w:p w:rsidR="001C754A" w:rsidRDefault="001C754A" w:rsidP="001C754A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свет должен падать справа;</w:t>
      </w:r>
    </w:p>
    <w:p w:rsidR="001C754A" w:rsidRDefault="001C754A" w:rsidP="001C754A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тетрадь, или альбом должны лежать на столе с наклоном вправо.</w:t>
      </w:r>
    </w:p>
    <w:p w:rsidR="001C754A" w:rsidRDefault="001C754A" w:rsidP="001C754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303F50"/>
          <w:sz w:val="28"/>
          <w:szCs w:val="28"/>
        </w:rPr>
        <w:t>Важная задача перед родителями – научить ребёнка доводить начатое дело до конца, пусть это будет занятие трудом или рисование, значение не имеет. Для этого нужны определённые условия: ничто не должно его отвлекать. Многое зависит и от того, как дети подготовили своё рабочее место. Например, если ребёнок сел рисовать, но не приготовил заранее всё необходимое, то он будет постоянно отвлекаться: надо заточить карандаши, подобрать соответствующий листок и т.д. В результате, ребёнок теряет интерес к замыслу, затрачивает время впустую, а то и оставляет дело незавершённым.</w:t>
      </w:r>
    </w:p>
    <w:p w:rsidR="001C754A" w:rsidRDefault="001C754A" w:rsidP="001C754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303F50"/>
          <w:sz w:val="28"/>
          <w:szCs w:val="28"/>
        </w:rPr>
        <w:lastRenderedPageBreak/>
        <w:t>Многие родители совершают большую ошибку, запрещая ребенку брать в руки ножницы. Да, ножницами можно пораниться, но если с ребенком проговорить, как правильно обращаться с ножницами, что можно делать, а что – нельзя, то ножницы не будут представлять опасности. Следите, чтобы ребенок вырезал не хаотично, а по намеченной линии. Для этого вы можете нарисовать геометрические фигуры и попросить ребенка их аккуратно вырезать, после чего из них можно сделать аппликацию.</w:t>
      </w:r>
    </w:p>
    <w:p w:rsidR="001C754A" w:rsidRDefault="001C754A" w:rsidP="001C754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  <w:t>При подготовке ребёнка к школе необходимо учитывать его индивидуальные способности и оценить таланты своего ребёнка. Правильная оценка этих качеств и помощь в случае каких – либо проблем поможет ребёнку успешно адаптироваться в школе и получать знания, радость и удовольствие.</w:t>
      </w:r>
      <w:r>
        <w:rPr>
          <w:color w:val="000000"/>
          <w:sz w:val="28"/>
          <w:szCs w:val="28"/>
        </w:rPr>
        <w:br/>
      </w:r>
    </w:p>
    <w:p w:rsidR="001C754A" w:rsidRDefault="001C754A" w:rsidP="001C754A">
      <w:pPr>
        <w:rPr>
          <w:rFonts w:cs="Times New Roman"/>
          <w:sz w:val="28"/>
          <w:szCs w:val="28"/>
        </w:rPr>
      </w:pPr>
    </w:p>
    <w:p w:rsidR="006C15EA" w:rsidRDefault="006C15EA">
      <w:bookmarkStart w:id="0" w:name="_GoBack"/>
      <w:bookmarkEnd w:id="0"/>
    </w:p>
    <w:sectPr w:rsidR="006C15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A28E4"/>
    <w:multiLevelType w:val="multilevel"/>
    <w:tmpl w:val="E1C4A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BA08D7"/>
    <w:multiLevelType w:val="multilevel"/>
    <w:tmpl w:val="97AE7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D778B7"/>
    <w:multiLevelType w:val="multilevel"/>
    <w:tmpl w:val="9CDC2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4D117E"/>
    <w:multiLevelType w:val="multilevel"/>
    <w:tmpl w:val="AABED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16456B"/>
    <w:multiLevelType w:val="multilevel"/>
    <w:tmpl w:val="B4940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FF7877"/>
    <w:multiLevelType w:val="multilevel"/>
    <w:tmpl w:val="5B369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7211CC"/>
    <w:multiLevelType w:val="multilevel"/>
    <w:tmpl w:val="F5685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B954E1"/>
    <w:multiLevelType w:val="multilevel"/>
    <w:tmpl w:val="15B41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EA08D3"/>
    <w:multiLevelType w:val="multilevel"/>
    <w:tmpl w:val="59F6C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3D5577"/>
    <w:multiLevelType w:val="multilevel"/>
    <w:tmpl w:val="E05E3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D0515E"/>
    <w:multiLevelType w:val="multilevel"/>
    <w:tmpl w:val="6DD2A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8"/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CD6"/>
    <w:rsid w:val="000626AB"/>
    <w:rsid w:val="00101F46"/>
    <w:rsid w:val="00110289"/>
    <w:rsid w:val="00150BEF"/>
    <w:rsid w:val="001C754A"/>
    <w:rsid w:val="00355933"/>
    <w:rsid w:val="00536921"/>
    <w:rsid w:val="006C15EA"/>
    <w:rsid w:val="00771CD6"/>
    <w:rsid w:val="00A31B8D"/>
    <w:rsid w:val="00B24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4B665"/>
  <w15:chartTrackingRefBased/>
  <w15:docId w15:val="{0AB47CF7-C476-4026-83C8-48B7E6A98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54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0289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01F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88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759</Words>
  <Characters>4329</Characters>
  <Application>Microsoft Office Word</Application>
  <DocSecurity>0</DocSecurity>
  <Lines>36</Lines>
  <Paragraphs>10</Paragraphs>
  <ScaleCrop>false</ScaleCrop>
  <Company/>
  <LinksUpToDate>false</LinksUpToDate>
  <CharactersWithSpaces>5078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</dc:creator>
  <cp:keywords/>
  <dc:description/>
  <cp:lastModifiedBy>_</cp:lastModifiedBy>
  <cp:revision>11</cp:revision>
  <dcterms:created xsi:type="dcterms:W3CDTF">2020-12-26T09:44:00Z</dcterms:created>
  <dcterms:modified xsi:type="dcterms:W3CDTF">2020-12-26T10:04:00Z</dcterms:modified>
</cp:coreProperties>
</file>